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9057" w14:textId="4E0A3097" w:rsidR="00E502C6" w:rsidRDefault="00E502C6" w:rsidP="00E502C6">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#98e</w:t>
      </w:r>
      <w:r>
        <w:rPr>
          <w:b/>
          <w:i/>
          <w:noProof/>
          <w:sz w:val="24"/>
        </w:rPr>
        <w:t xml:space="preserve"> </w:t>
      </w:r>
      <w:r>
        <w:rPr>
          <w:b/>
          <w:i/>
          <w:noProof/>
          <w:sz w:val="28"/>
        </w:rPr>
        <w:tab/>
      </w:r>
      <w:bookmarkStart w:id="4" w:name="_GoBack"/>
      <w:r>
        <w:rPr>
          <w:b/>
          <w:i/>
          <w:noProof/>
          <w:sz w:val="28"/>
        </w:rPr>
        <w:t>S3-200</w:t>
      </w:r>
      <w:r>
        <w:rPr>
          <w:b/>
          <w:i/>
          <w:noProof/>
          <w:sz w:val="28"/>
        </w:rPr>
        <w:t>430</w:t>
      </w:r>
      <w:bookmarkEnd w:id="4"/>
    </w:p>
    <w:p w14:paraId="294F4966" w14:textId="77777777" w:rsidR="00E502C6" w:rsidRDefault="00E502C6" w:rsidP="00E502C6">
      <w:pPr>
        <w:pStyle w:val="CRCoverPage"/>
        <w:outlineLvl w:val="0"/>
        <w:rPr>
          <w:rFonts w:cs="Arial"/>
          <w:b/>
          <w:sz w:val="24"/>
        </w:rPr>
      </w:pPr>
      <w:r>
        <w:rPr>
          <w:b/>
          <w:noProof/>
          <w:sz w:val="24"/>
        </w:rPr>
        <w:t>e-meeting, 2 – 6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1BFA831" w14:textId="2239C6FE" w:rsidR="00E502C6" w:rsidRDefault="00E502C6" w:rsidP="00E502C6">
      <w:pPr>
        <w:keepNext/>
        <w:tabs>
          <w:tab w:val="left" w:pos="2127"/>
        </w:tabs>
        <w:ind w:left="2126" w:hanging="2126"/>
        <w:outlineLvl w:val="0"/>
        <w:rPr>
          <w:b/>
          <w:lang w:val="en-US"/>
        </w:rPr>
      </w:pPr>
      <w:r>
        <w:rPr>
          <w:b/>
          <w:lang w:val="en-US"/>
        </w:rPr>
        <w:t>Source:</w:t>
      </w:r>
      <w:r>
        <w:rPr>
          <w:b/>
          <w:lang w:val="en-US"/>
        </w:rPr>
        <w:tab/>
      </w:r>
      <w:r>
        <w:rPr>
          <w:b/>
          <w:lang w:val="en-US"/>
        </w:rPr>
        <w:t>GSMA</w:t>
      </w:r>
    </w:p>
    <w:p w14:paraId="10A44D59" w14:textId="19DF3D19" w:rsidR="00E502C6" w:rsidRDefault="00E502C6" w:rsidP="00E502C6">
      <w:pPr>
        <w:pStyle w:val="TableText"/>
        <w:rPr>
          <w:rFonts w:cs="Arial"/>
          <w:color w:val="000000"/>
        </w:rPr>
      </w:pPr>
      <w:r w:rsidRPr="001168E8">
        <w:rPr>
          <w:rFonts w:ascii="Times New Roman" w:hAnsi="Times New Roman"/>
          <w:b/>
          <w:color w:val="000000"/>
          <w:lang w:val="en-US" w:eastAsia="ja-JP"/>
        </w:rPr>
        <w:t>Title:</w:t>
      </w:r>
      <w:r>
        <w:rPr>
          <w:rFonts w:cs="Arial"/>
          <w:b/>
        </w:rPr>
        <w:tab/>
      </w:r>
      <w:r w:rsidRPr="00F42969">
        <w:rPr>
          <w:iCs/>
        </w:rPr>
        <w:t>Mandatory User Plane Integrity for 5G</w:t>
      </w:r>
      <w:r>
        <w:t>)</w:t>
      </w:r>
    </w:p>
    <w:p w14:paraId="0A38183E" w14:textId="77777777" w:rsidR="00E502C6" w:rsidRDefault="00E502C6" w:rsidP="00E502C6">
      <w:pPr>
        <w:keepNext/>
        <w:tabs>
          <w:tab w:val="left" w:pos="2127"/>
        </w:tabs>
        <w:ind w:left="2126" w:hanging="2126"/>
        <w:outlineLvl w:val="0"/>
        <w:rPr>
          <w:b/>
        </w:rPr>
      </w:pPr>
      <w:r>
        <w:rPr>
          <w:b/>
        </w:rPr>
        <w:t>Document for:</w:t>
      </w:r>
      <w:r>
        <w:rPr>
          <w:b/>
        </w:rPr>
        <w:tab/>
        <w:t>Information, Discussion</w:t>
      </w:r>
    </w:p>
    <w:p w14:paraId="2506ABE3" w14:textId="0509C69B" w:rsidR="00E502C6" w:rsidRDefault="00E502C6" w:rsidP="00E502C6">
      <w:pPr>
        <w:tabs>
          <w:tab w:val="right" w:pos="9781"/>
        </w:tabs>
        <w:rPr>
          <w:rFonts w:cs="Arial"/>
          <w:b/>
          <w:noProof/>
          <w:sz w:val="24"/>
          <w:szCs w:val="24"/>
        </w:rPr>
      </w:pPr>
      <w:r>
        <w:rPr>
          <w:b/>
        </w:rPr>
        <w:t xml:space="preserve">Agenda Item:  </w:t>
      </w:r>
      <w:r>
        <w:rPr>
          <w:b/>
        </w:rPr>
        <w:t>2</w:t>
      </w:r>
    </w:p>
    <w:p w14:paraId="157183B5" w14:textId="59FE9E19" w:rsidR="00DD172A" w:rsidRDefault="00DD172A" w:rsidP="00477CD5">
      <w:pPr>
        <w:pStyle w:val="Header"/>
        <w:tabs>
          <w:tab w:val="right" w:pos="9356"/>
        </w:tabs>
        <w:jc w:val="center"/>
        <w:rPr>
          <w:noProof/>
          <w:sz w:val="16"/>
          <w:lang w:val="en-GB" w:eastAsia="en-GB"/>
        </w:rPr>
      </w:pPr>
    </w:p>
    <w:p w14:paraId="18040119" w14:textId="7992AC3D" w:rsidR="00E502C6" w:rsidRDefault="00E502C6" w:rsidP="00477CD5">
      <w:pPr>
        <w:pStyle w:val="Header"/>
        <w:tabs>
          <w:tab w:val="right" w:pos="9356"/>
        </w:tabs>
        <w:jc w:val="center"/>
        <w:rPr>
          <w:noProof/>
          <w:sz w:val="16"/>
          <w:lang w:val="en-GB" w:eastAsia="en-GB"/>
        </w:rPr>
      </w:pPr>
    </w:p>
    <w:p w14:paraId="0AE686E4" w14:textId="48D18D81" w:rsidR="00E502C6" w:rsidRDefault="00E502C6" w:rsidP="00477CD5">
      <w:pPr>
        <w:pStyle w:val="Header"/>
        <w:tabs>
          <w:tab w:val="right" w:pos="9356"/>
        </w:tabs>
        <w:jc w:val="center"/>
        <w:rPr>
          <w:noProof/>
          <w:sz w:val="16"/>
          <w:lang w:val="en-GB" w:eastAsia="en-GB"/>
        </w:rPr>
      </w:pPr>
    </w:p>
    <w:p w14:paraId="2A2E5BF1" w14:textId="4F89EA5E" w:rsidR="00E502C6" w:rsidRDefault="00E502C6" w:rsidP="00477CD5">
      <w:pPr>
        <w:pStyle w:val="Header"/>
        <w:tabs>
          <w:tab w:val="right" w:pos="9356"/>
        </w:tabs>
        <w:jc w:val="center"/>
        <w:rPr>
          <w:noProof/>
          <w:sz w:val="16"/>
          <w:lang w:val="en-GB" w:eastAsia="en-GB"/>
        </w:rPr>
      </w:pPr>
    </w:p>
    <w:p w14:paraId="78F0EC5D" w14:textId="4DA8B248" w:rsidR="00E502C6" w:rsidRDefault="00E502C6" w:rsidP="00477CD5">
      <w:pPr>
        <w:pStyle w:val="Header"/>
        <w:tabs>
          <w:tab w:val="right" w:pos="9356"/>
        </w:tabs>
        <w:jc w:val="center"/>
        <w:rPr>
          <w:noProof/>
          <w:sz w:val="16"/>
          <w:lang w:val="en-GB" w:eastAsia="en-GB"/>
        </w:rPr>
      </w:pPr>
    </w:p>
    <w:p w14:paraId="5BCC4FCB" w14:textId="481DFE34" w:rsidR="00E502C6" w:rsidRDefault="00E502C6" w:rsidP="00477CD5">
      <w:pPr>
        <w:pStyle w:val="Header"/>
        <w:tabs>
          <w:tab w:val="right" w:pos="9356"/>
        </w:tabs>
        <w:jc w:val="center"/>
        <w:rPr>
          <w:noProof/>
          <w:sz w:val="16"/>
          <w:lang w:val="en-GB" w:eastAsia="en-GB"/>
        </w:rPr>
      </w:pPr>
    </w:p>
    <w:p w14:paraId="41ADFA77" w14:textId="4A6E7E72" w:rsidR="00E502C6" w:rsidRPr="007035A2" w:rsidRDefault="00E502C6" w:rsidP="00477CD5">
      <w:pPr>
        <w:pStyle w:val="Header"/>
        <w:tabs>
          <w:tab w:val="right" w:pos="9356"/>
        </w:tabs>
        <w:jc w:val="center"/>
        <w:rPr>
          <w:lang w:val="en-GB"/>
        </w:rPr>
      </w:pPr>
      <w:r w:rsidRPr="00F73C17">
        <w:rPr>
          <w:noProof/>
          <w:sz w:val="16"/>
          <w:lang w:val="en-GB" w:eastAsia="en-GB"/>
        </w:rPr>
        <w:drawing>
          <wp:inline distT="0" distB="0" distL="0" distR="0" wp14:anchorId="0BF5C5BE" wp14:editId="6EAFB3D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E502C6"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E502C6" w:rsidRDefault="00B81DE8" w:rsidP="003419AB">
            <w:pPr>
              <w:pStyle w:val="TableText"/>
              <w:rPr>
                <w:sz w:val="20"/>
                <w:szCs w:val="22"/>
                <w:lang w:val="fr-FR"/>
              </w:rPr>
            </w:pPr>
            <w:r w:rsidRPr="00E502C6">
              <w:rPr>
                <w:sz w:val="20"/>
                <w:szCs w:val="22"/>
                <w:lang w:val="fr-FR"/>
              </w:rPr>
              <w:t>3GPP SA, 3GPP RAN, 3GPP CT, 3GPP RAN2, 3GPP SA3, 3GPP CT1</w:t>
            </w:r>
            <w:r w:rsidR="00FA2C87" w:rsidRPr="00E502C6">
              <w:rPr>
                <w:sz w:val="20"/>
                <w:szCs w:val="22"/>
                <w:lang w:val="fr-FR"/>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7AFA7" w14:textId="77777777" w:rsidR="0083207F" w:rsidRDefault="0083207F">
      <w:pPr>
        <w:spacing w:before="0"/>
      </w:pPr>
      <w:r>
        <w:separator/>
      </w:r>
    </w:p>
    <w:p w14:paraId="3C1A86C4" w14:textId="77777777" w:rsidR="0083207F" w:rsidRDefault="0083207F"/>
  </w:endnote>
  <w:endnote w:type="continuationSeparator" w:id="0">
    <w:p w14:paraId="7A8E85D7" w14:textId="77777777" w:rsidR="0083207F" w:rsidRDefault="0083207F">
      <w:pPr>
        <w:spacing w:before="0"/>
      </w:pPr>
      <w:r>
        <w:continuationSeparator/>
      </w:r>
    </w:p>
    <w:p w14:paraId="48B19140" w14:textId="77777777" w:rsidR="0083207F" w:rsidRDefault="00832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81972" w14:textId="77777777" w:rsidR="0083207F" w:rsidRDefault="0083207F" w:rsidP="009527C9">
      <w:pPr>
        <w:spacing w:before="0"/>
      </w:pPr>
      <w:r>
        <w:separator/>
      </w:r>
    </w:p>
  </w:footnote>
  <w:footnote w:type="continuationSeparator" w:id="0">
    <w:p w14:paraId="4CAE9FCB" w14:textId="77777777" w:rsidR="0083207F" w:rsidRDefault="0083207F" w:rsidP="009527C9">
      <w:pPr>
        <w:spacing w:before="0"/>
      </w:pPr>
      <w:r>
        <w:continuationSeparator/>
      </w:r>
    </w:p>
  </w:footnote>
  <w:footnote w:type="continuationNotice" w:id="1">
    <w:p w14:paraId="28188E59" w14:textId="77777777" w:rsidR="0083207F" w:rsidRDefault="0083207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5476E316" w:rsidR="00A62235" w:rsidRPr="00F04B04" w:rsidRDefault="00A62235" w:rsidP="00A95E1E">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207F"/>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02C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rsid w:val="00E502C6"/>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FBD76A-705F-4796-B8E6-0748EE1B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4211</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2020-03-03T12:56:00Z</dcterms:created>
  <dcterms:modified xsi:type="dcterms:W3CDTF">2020-03-03T12:56:00Z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